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/>
    </w:p>
    <w:p/>
    <w:p/>
    <w:p/>
    <w:p/>
    <w:p>
      <w:pPr>
        <w:jc w:val="center"/>
      </w:pPr>
      <w:r>
        <w:rPr>
          <w:rFonts w:ascii="Aptos Display" w:hAnsi="Aptos Display"/>
          <w:color w:val="595959"/>
          <w:sz w:val="28"/>
        </w:rPr>
        <w:t>Reltio MDM Implementation Guide</w:t>
      </w:r>
    </w:p>
    <w:p>
      <w:pPr>
        <w:jc w:val="center"/>
      </w:pPr>
      <w:r>
        <w:rPr>
          <w:rFonts w:ascii="Aptos Display" w:hAnsi="Aptos Display"/>
          <w:b/>
          <w:color w:val="0F4761"/>
          <w:sz w:val="56"/>
        </w:rPr>
        <w:t>Real-Time Processing Architecture</w:t>
      </w:r>
    </w:p>
    <w:p>
      <w:pPr>
        <w:jc w:val="center"/>
      </w:pPr>
      <w:r>
        <w:rPr>
          <w:rFonts w:ascii="Aptos Display" w:hAnsi="Aptos Display"/>
          <w:b/>
          <w:color w:val="00A88F"/>
          <w:sz w:val="28"/>
        </w:rPr>
        <w:t>Mastech Digital — Reltio MDM Platform Assets</w:t>
      </w:r>
    </w:p>
    <w:p>
      <w:pPr>
        <w:jc w:val="center"/>
      </w:pPr>
      <w:r>
        <w:rPr>
          <w:rFonts w:ascii="Aptos" w:hAnsi="Aptos"/>
          <w:i/>
          <w:color w:val="595959"/>
          <w:sz w:val="22"/>
        </w:rPr>
        <w:t>Sub-second MDM processing: streaming ingest, real-time match, and live golden records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Real-Time Processing Architecture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07 — Advanced Features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ADV-003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March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Mastech Digital — Reltio Practice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Pending – Internal Review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Draft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Internal – Mastech Digital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Reltio Cloud MDM –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September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Real-time processing transforms Reltio MDM from a batch-oriented data store into a live operational platform. This guide covers the architecture for sub-second entity resolution, streaming ingest from event sources, real-time golden record publication, and low-latency MDM APIs. Real-time MDM enables use cases impossible with batch MDM: instant duplicate prevention at point-of-entry, live fraud detection, and real-time customer 360 for interactive applications.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Real-Time MDM Vision</w:t>
      </w:r>
    </w:p>
    <w:p>
      <w:pPr>
        <w:spacing w:after="60"/>
      </w:pPr>
      <w:r>
        <w:rPr>
          <w:color w:val="0C548A"/>
          <w:sz w:val="22"/>
        </w:rPr>
        <w:t>2.0  Streaming Ingest Architecture</w:t>
      </w:r>
    </w:p>
    <w:p>
      <w:pPr>
        <w:spacing w:after="60"/>
      </w:pPr>
      <w:r>
        <w:rPr>
          <w:color w:val="0C548A"/>
          <w:sz w:val="22"/>
        </w:rPr>
        <w:t>3.0  Real-Time Match Processing</w:t>
      </w:r>
    </w:p>
    <w:p>
      <w:pPr>
        <w:spacing w:after="60"/>
      </w:pPr>
      <w:r>
        <w:rPr>
          <w:color w:val="0C548A"/>
          <w:sz w:val="22"/>
        </w:rPr>
        <w:t>4.0  Low-Latency API Design</w:t>
      </w:r>
    </w:p>
    <w:p>
      <w:pPr>
        <w:spacing w:after="60"/>
      </w:pPr>
      <w:r>
        <w:rPr>
          <w:color w:val="0C548A"/>
          <w:sz w:val="22"/>
        </w:rPr>
        <w:t>5.0  Use Case Patterns</w:t>
      </w:r>
    </w:p>
    <w:p>
      <w:pPr>
        <w:spacing w:after="60"/>
      </w:pPr>
      <w:r>
        <w:rPr>
          <w:color w:val="0C548A"/>
          <w:sz w:val="22"/>
        </w:rPr>
        <w:t>6.0  Operational Resilience</w:t>
      </w:r>
    </w:p>
    <w:p>
      <w:r>
        <w:br w:type="page"/>
      </w:r>
    </w:p>
    <w:p>
      <w:pPr>
        <w:pStyle w:val="Heading1"/>
      </w:pPr>
      <w:r>
        <w:t>1. Real-Time MDM Vision</w:t>
      </w:r>
    </w:p>
    <w:p>
      <w:pPr>
        <w:pStyle w:val="Heading2"/>
      </w:pPr>
      <w:r>
        <w:t>1.1 Batch vs. Real-Time MDM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Dimension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Batch MDM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Real-Time MDM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Data freshness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Hours to days stale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Sub-second to seconds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Duplicate prevention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Post-creation deduplication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Point-of-entry prevention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Use cases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Analytics, reporting, batch sync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Fraud detection, live apps, operational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Architecture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File-based ETL → Reltio Bulk API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Event streaming → Reltio REST API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Complexity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Lower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Higher (streaming infrastructure required)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Cost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Lower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Higher (real-time compute)</w:t>
            </w:r>
          </w:p>
        </w:tc>
      </w:tr>
    </w:tbl>
    <w:p/>
    <w:p>
      <w:pPr>
        <w:pStyle w:val="Heading1"/>
      </w:pPr>
      <w:r>
        <w:t>2. Streaming Ingest Architecture</w:t>
      </w:r>
    </w:p>
    <w:p>
      <w:pPr>
        <w:pStyle w:val="Heading2"/>
      </w:pPr>
      <w:r>
        <w:t>2.1 Kafka-to-Reltio Streaming Pipeline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STREAMING INGEST FLOW: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Source Event     Kafka Topic     Reltio Ingest API    Entity Graph    Streams Out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────────────   ──────────────  ──────────────────────  ────────────  ──────────────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CRM Create  ──▶ crm.contacts ──▶ POST /entities        Match Engine ──▶ kafka.changes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POS Sale    ──▶ pos.events   ──▶ POST /entities  ─────▶ Survivorship──▶ webhooks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API Call    ──▶ (direct)     ──▶ PUT /entities          Golden Rec  ──▶ CRM Update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IoT Device  ──▶ iot.events   ──▶ POST /entities         Graph       ──▶ Analytics</w:t>
      </w:r>
    </w:p>
    <w:p/>
    <w:p>
      <w:pPr>
        <w:pStyle w:val="Heading2"/>
      </w:pPr>
      <w:r>
        <w:t>2.2 Kafka Consumer → Reltio Ingest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Kafka-to-Reltio streaming consumer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confluent_kafka import Consumer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requests, json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process_crm_event(event):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entity_payload = transform_to_reltio(event)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response = requests.put(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f'{RELTIO_API}/entities?crossReferences=SFDC_CONTACT:{event["id"]}',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json=entity_payload,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headers=RELTIO_AUTH_HEADERS,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timeout=5  # 5-second timeout for real-time SLA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if response.status_code not in (200, 201):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# Route to dead-letter topic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publish_to_dlq(event, response.status_code, response.text)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consumer = Consumer(KAFKA_CONFIG)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consumer.subscribe(['crm.contact.changes'])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while True: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msg = consumer.poll(0.1)  # 100ms poll for low latency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if msg and not msg.error():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event = json.loads(msg.value())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process_crm_event(event)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consumer.commit()  # At-least-once delivery</w:t>
      </w:r>
    </w:p>
    <w:p/>
    <w:p>
      <w:pPr>
        <w:pStyle w:val="Heading1"/>
      </w:pPr>
      <w:r>
        <w:t>3. Real-Time Match Processing</w:t>
      </w:r>
    </w:p>
    <w:p>
      <w:pPr>
        <w:pStyle w:val="Heading2"/>
      </w:pPr>
      <w:r>
        <w:t>3.1 Synchronous Match API</w:t>
      </w:r>
    </w:p>
    <w:p>
      <w:r>
        <w:t>For point-of-entry duplicate prevention, use Reltio's synchronous match API to check for duplicates before persisting a new entity in the source system.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Real-time duplicate check before entity creation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POST /reltio/api/{tenant}/entities/match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"type": "com.example.Individual",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"attributes":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"firstName": [{"value": "Jane"}],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"lastName": [{"value": "Smith"}],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"emailAddresses": [{"value": {"email": {"value": "jane.smith@company.com"}}}]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Response: potential matches with scores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"matches": [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"entity": "configuration/entities/ABC123",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"score": 0.94,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"confidence": "HIGH",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"action": "MERGE"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Source system: if score &gt; 0.90, link to existing entity instead of creating new</w:t>
      </w:r>
    </w:p>
    <w:p/>
    <w:p>
      <w:pPr>
        <w:pStyle w:val="Heading2"/>
      </w:pPr>
      <w:r>
        <w:t>3.2 Async Match with Callback</w:t>
      </w:r>
    </w:p>
    <w:p>
      <w:r>
        <w:t>For high-throughput scenarios, submit entities for async match processing with a callback URL for match results. Entities are created immediately; match results are delivered asynchronously within seconds.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Async ingest + match with callback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POST /reltio/api/{tenant}/entities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"type": "com.example.Individual",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"attributes": { ... },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"matchOptions":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"async": true,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"callbackUrl": "https://your-app.com/reltio-match-callback",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"callbackSecret": "{HMAC_SECRET}"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Returns: {"uri": "entities/xyz", "matchStatus": "PENDING"}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Callback fires when match complete (typically &lt; 3 seconds)</w:t>
      </w:r>
    </w:p>
    <w:p/>
    <w:p>
      <w:pPr>
        <w:pStyle w:val="Heading1"/>
      </w:pPr>
      <w:r>
        <w:t>4. Low-Latency API Design</w:t>
      </w:r>
    </w:p>
    <w:p>
      <w:pPr>
        <w:pStyle w:val="Heading2"/>
      </w:pPr>
      <w:r>
        <w:t>4.1 API Performance Optimization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Optimization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Technique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Impact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Attribute projection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?attributes=firstName,lastName,email only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50-70% payload reduction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Connection pooling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Reuse HTTPS connections (keep-alive)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30-50% latency reduction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Response caching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Cache read-only reference data (TTL: 5 min)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Near-zero latency for cached entities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Regional endpoints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Use geo-proximate Reltio API endpoint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10-100ms latency reduction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Bulk over loop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Batch multiple entities in single API call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5-20x throughput improvement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Async processing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Non-blocking async where real-time not required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Frees request thread for next call</w:t>
            </w:r>
          </w:p>
        </w:tc>
      </w:tr>
    </w:tbl>
    <w:p/>
    <w:p>
      <w:pPr>
        <w:pStyle w:val="Heading1"/>
      </w:pPr>
      <w:r>
        <w:t>5. Use Case Patterns</w:t>
      </w:r>
    </w:p>
    <w:p>
      <w:pPr>
        <w:pStyle w:val="Heading2"/>
      </w:pPr>
      <w:r>
        <w:t>5.1 Real-Time Fraud Prevention</w:t>
      </w:r>
    </w:p>
    <w:p>
      <w:pPr>
        <w:pStyle w:val="ListNumber"/>
      </w:pPr>
      <w:r>
        <w:t>New loan application submitted to origination system</w:t>
      </w:r>
    </w:p>
    <w:p>
      <w:pPr>
        <w:pStyle w:val="ListNumber"/>
      </w:pPr>
      <w:r>
        <w:t>Origination calls Reltio /entities/match with applicant data</w:t>
      </w:r>
    </w:p>
    <w:p>
      <w:pPr>
        <w:pStyle w:val="ListNumber"/>
      </w:pPr>
      <w:r>
        <w:t>Reltio returns match score vs. known fraudulent entity patterns</w:t>
      </w:r>
    </w:p>
    <w:p>
      <w:pPr>
        <w:pStyle w:val="ListNumber"/>
      </w:pPr>
      <w:r>
        <w:t>If score &gt; 0.85 vs. fraud entity: Trigger manual review workflow in origination system</w:t>
      </w:r>
    </w:p>
    <w:p>
      <w:pPr>
        <w:pStyle w:val="ListNumber"/>
      </w:pPr>
      <w:r>
        <w:t>If no match: Proceed with straight-through processing</w:t>
      </w:r>
    </w:p>
    <w:p>
      <w:pPr>
        <w:pStyle w:val="ListNumber"/>
      </w:pPr>
      <w:r>
        <w:t>Total latency target: &lt; 500ms end-to-end</w:t>
      </w:r>
    </w:p>
    <w:p>
      <w:pPr>
        <w:pStyle w:val="Heading2"/>
      </w:pPr>
      <w:r>
        <w:t>5.2 Interactive Customer 360</w:t>
      </w:r>
    </w:p>
    <w:p>
      <w:pPr>
        <w:pStyle w:val="ListNumber"/>
      </w:pPr>
      <w:r>
        <w:t>Agent opens customer record in CRM</w:t>
      </w:r>
    </w:p>
    <w:p>
      <w:pPr>
        <w:pStyle w:val="ListNumber"/>
      </w:pPr>
      <w:r>
        <w:t>CRM calls Reltio GET /entities/{crossRef} for live golden record</w:t>
      </w:r>
    </w:p>
    <w:p>
      <w:pPr>
        <w:pStyle w:val="ListNumber"/>
      </w:pPr>
      <w:r>
        <w:t>Reltio returns: consolidated profile, relationship graph, all source XREFs</w:t>
      </w:r>
    </w:p>
    <w:p>
      <w:pPr>
        <w:pStyle w:val="ListNumber"/>
      </w:pPr>
      <w:r>
        <w:t>CRM renders complete customer view in &lt; 2 seconds</w:t>
      </w:r>
    </w:p>
    <w:p>
      <w:pPr>
        <w:pStyle w:val="ListNumber"/>
      </w:pPr>
      <w:r>
        <w:t>Agent edits phone number in CRM → CRM publishes update to Reltio via PUT</w:t>
      </w:r>
    </w:p>
    <w:p>
      <w:pPr>
        <w:pStyle w:val="ListNumber"/>
      </w:pPr>
      <w:r>
        <w:t>Reltio survivorship evaluates → Golden record updated → Stream event → All consumers updated</w:t>
      </w:r>
    </w:p>
    <w:p>
      <w:pPr>
        <w:pStyle w:val="Heading1"/>
      </w:pPr>
      <w:r>
        <w:t>6. Operational Resilience</w:t>
      </w:r>
    </w:p>
    <w:p>
      <w:pPr>
        <w:pStyle w:val="Heading2"/>
      </w:pPr>
      <w:r>
        <w:t>6.1 Circuit Breaker Pattern</w:t>
      </w:r>
    </w:p>
    <w:p>
      <w:r>
        <w:t>Implement circuit breaker to prevent cascade failures when Reltio API is under load.</w:t>
      </w:r>
    </w:p>
    <w:p>
      <w:pPr>
        <w:pStyle w:val="ListBullet"/>
      </w:pPr>
      <w:r>
        <w:t>Closed state: Normal operation, calls pass through to Reltio API</w:t>
      </w:r>
    </w:p>
    <w:p>
      <w:pPr>
        <w:pStyle w:val="ListBullet"/>
      </w:pPr>
      <w:r>
        <w:t>Open state: API error rate &gt; 10% — stop calls, return cached or degraded response</w:t>
      </w:r>
    </w:p>
    <w:p>
      <w:pPr>
        <w:pStyle w:val="ListBullet"/>
      </w:pPr>
      <w:r>
        <w:t>Half-open state: Probe API health every 30 seconds — close circuit if healthy</w:t>
      </w:r>
    </w:p>
    <w:p>
      <w:pPr>
        <w:pStyle w:val="ListBullet"/>
      </w:pPr>
      <w:r>
        <w:t>Use Netflix Hystrix, Resilience4j, or Polly for circuit breaker implementation</w:t>
      </w:r>
    </w:p>
    <w:p>
      <w:pPr>
        <w:pStyle w:val="Heading2"/>
      </w:pPr>
      <w:r>
        <w:t>6.2 Graceful Degradation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Degraded Behavior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Recovery Action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Reltio API unavailable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Queue ingest events to Kafka dead-letter; continue source system operation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Batch replay when API recovers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Match timeout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Create entity without match; schedule async match job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Match completes asynchronously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Stream consumer lag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Alert + scale consumer horizontally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Auto-scaling consumer group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Rate limit hit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Queue requests with backpressure; honor Retry-After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Smooth request rate</w:t>
            </w:r>
          </w:p>
        </w:tc>
      </w:tr>
    </w:tbl>
    <w:p/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ADV-001: Advanced Matching Techniques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INT-004: Real-Time Sync Patterns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OPS-004: Monitoring &amp; Alerting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OPS-005: Disaster Recovery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Reltio MDM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